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705C" w14:textId="3CD84061" w:rsidR="001D0EE8" w:rsidRPr="001D0EE8" w:rsidRDefault="001D0EE8" w:rsidP="001D0EE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0EE8">
        <w:rPr>
          <w:rFonts w:ascii="Calibri" w:hAnsi="Calibri" w:cs="Calibri"/>
          <w:b/>
          <w:bCs/>
          <w:sz w:val="22"/>
          <w:szCs w:val="22"/>
        </w:rPr>
        <w:t>Marketing and Communications Assistant</w:t>
      </w:r>
    </w:p>
    <w:p w14:paraId="5058616B" w14:textId="0B5448CC" w:rsidR="00116CBA" w:rsidRPr="00116CBA" w:rsidRDefault="00116CBA" w:rsidP="00116CBA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116CBA">
        <w:rPr>
          <w:rFonts w:ascii="Calibri" w:hAnsi="Calibri" w:cs="Calibri"/>
          <w:sz w:val="22"/>
          <w:szCs w:val="22"/>
        </w:rPr>
        <w:t>Transplant Alliance serves as Fundraising Stewards for transplant patients and donor families by providing Grants and Fundraising Assistance while raising awareness about organ donation. Transplant Alliance Foundation is a 501(c)(3) non-profit charitable organization, through gaming events and fundraising we raise funds for organ transplant patients who cannot afford their medical bills</w:t>
      </w:r>
    </w:p>
    <w:p w14:paraId="7DB5B80F" w14:textId="5405DDF9" w:rsidR="00116CBA" w:rsidRPr="00116CBA" w:rsidRDefault="00116CBA" w:rsidP="00116CBA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116CBA">
        <w:rPr>
          <w:rFonts w:ascii="Calibri" w:hAnsi="Calibri" w:cs="Calibri"/>
          <w:sz w:val="22"/>
          <w:szCs w:val="22"/>
          <w:shd w:val="clear" w:color="auto" w:fill="FFFFFF"/>
        </w:rPr>
        <w:t>In policy and practice, we encourage diversity and provide equal employment opportunities to all individuals based on job-related qualifications and ability to perform a job. We are committed to maintaining a non-discriminatory environment free from intimidation, harassment, or bias.</w:t>
      </w:r>
    </w:p>
    <w:p w14:paraId="34815F3D" w14:textId="65DAE768" w:rsidR="00116CBA" w:rsidRPr="00116CBA" w:rsidRDefault="00116CBA" w:rsidP="007C64D8">
      <w:pPr>
        <w:spacing w:before="100" w:beforeAutospacing="1" w:after="0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Marketing &amp; Communications:</w:t>
      </w:r>
    </w:p>
    <w:p w14:paraId="622F6CFE" w14:textId="77777777" w:rsidR="00116CBA" w:rsidRPr="00116CBA" w:rsidRDefault="00116CBA" w:rsidP="007C64D8">
      <w:pPr>
        <w:numPr>
          <w:ilvl w:val="0"/>
          <w:numId w:val="1"/>
        </w:numPr>
        <w:spacing w:before="120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 and execute marketing campaigns to promote fundraising events, donation drives, and awareness initiatives.</w:t>
      </w:r>
    </w:p>
    <w:p w14:paraId="50753133" w14:textId="0FF63BD2" w:rsidR="00116CBA" w:rsidRPr="00116CBA" w:rsidRDefault="00116CBA" w:rsidP="00116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 website updates, and email marketing efforts.</w:t>
      </w:r>
    </w:p>
    <w:p w14:paraId="3AED6511" w14:textId="77777777" w:rsidR="00116CBA" w:rsidRPr="00116CBA" w:rsidRDefault="00116CBA" w:rsidP="00116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 compelling content, including newsletters, blog posts, press releases, and donor stories.</w:t>
      </w:r>
    </w:p>
    <w:p w14:paraId="404B1A76" w14:textId="77777777" w:rsidR="00116CBA" w:rsidRPr="00116CBA" w:rsidRDefault="00116CBA" w:rsidP="00116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Design promotional materials such as flyers, graphics, and videos to support outreach efforts.</w:t>
      </w:r>
    </w:p>
    <w:p w14:paraId="1C43002E" w14:textId="77777777" w:rsidR="00116CBA" w:rsidRPr="00116CBA" w:rsidRDefault="00116CBA" w:rsidP="007C64D8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Maintain brand consistency across all marketing channels.</w:t>
      </w:r>
    </w:p>
    <w:p w14:paraId="7DDA31E8" w14:textId="5AFED5F0" w:rsidR="00116CBA" w:rsidRPr="00116CBA" w:rsidRDefault="00116CBA" w:rsidP="007C64D8">
      <w:pPr>
        <w:spacing w:before="100" w:beforeAutospacing="1" w:after="0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Community Engagement &amp; Relationship Building:</w:t>
      </w:r>
    </w:p>
    <w:p w14:paraId="36B99EAC" w14:textId="77777777" w:rsidR="00116CBA" w:rsidRPr="00116CBA" w:rsidRDefault="00116CBA" w:rsidP="007C64D8">
      <w:pPr>
        <w:numPr>
          <w:ilvl w:val="0"/>
          <w:numId w:val="3"/>
        </w:numPr>
        <w:spacing w:before="120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Build relationships with donors, sponsors, and community members to strengthen fundraising efforts.</w:t>
      </w:r>
    </w:p>
    <w:p w14:paraId="0A08FD09" w14:textId="77777777" w:rsidR="00116CBA" w:rsidRPr="00116CBA" w:rsidRDefault="00116CBA" w:rsidP="007C64D8">
      <w:pPr>
        <w:numPr>
          <w:ilvl w:val="0"/>
          <w:numId w:val="3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 with volunteers and supporters to increase fundraising reach.</w:t>
      </w:r>
    </w:p>
    <w:p w14:paraId="729DFA74" w14:textId="5C0C4231" w:rsidR="00116CBA" w:rsidRPr="00C23A7E" w:rsidRDefault="00116CBA" w:rsidP="00C23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Represent the organization at events, networking opportunities, and donor meetings.</w:t>
      </w:r>
    </w:p>
    <w:p w14:paraId="4D678099" w14:textId="5A4A61FD" w:rsidR="00116CBA" w:rsidRPr="00116CBA" w:rsidRDefault="00116CBA" w:rsidP="007C64D8">
      <w:pPr>
        <w:spacing w:before="100" w:beforeAutospacing="1" w:after="120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Qualifications &amp; Skills:</w:t>
      </w:r>
    </w:p>
    <w:p w14:paraId="16BD5A15" w14:textId="77777777" w:rsidR="00116CBA" w:rsidRPr="00116CBA" w:rsidRDefault="00116CBA" w:rsidP="007C64D8">
      <w:pPr>
        <w:numPr>
          <w:ilvl w:val="0"/>
          <w:numId w:val="4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Required:</w:t>
      </w:r>
    </w:p>
    <w:p w14:paraId="79358BB3" w14:textId="77777777" w:rsidR="00116CBA" w:rsidRPr="00116CBA" w:rsidRDefault="00116CBA" w:rsidP="00116C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marketing, fundraising, donor relations, or nonprofit development.</w:t>
      </w:r>
    </w:p>
    <w:p w14:paraId="163D5B73" w14:textId="77777777" w:rsidR="00116CBA" w:rsidRPr="00116CBA" w:rsidRDefault="00116CBA" w:rsidP="00116C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Strong writing, communication, and storytelling skills.</w:t>
      </w:r>
    </w:p>
    <w:p w14:paraId="4AEA0359" w14:textId="14518916" w:rsidR="00116CBA" w:rsidRPr="00116CBA" w:rsidRDefault="00116CBA" w:rsidP="00116C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Proficiency in social media management, email marketing platforms, and design tools.</w:t>
      </w:r>
    </w:p>
    <w:p w14:paraId="0E8F4C7F" w14:textId="77777777" w:rsidR="00116CBA" w:rsidRPr="00116CBA" w:rsidRDefault="00116CBA" w:rsidP="00116C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Ability to analyze donor data and create fundraising strategies.</w:t>
      </w:r>
    </w:p>
    <w:p w14:paraId="2A764B7A" w14:textId="77777777" w:rsidR="00116CBA" w:rsidRPr="00116CBA" w:rsidRDefault="00116CBA" w:rsidP="00116C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Strong organizational skills and ability to manage multiple projects.</w:t>
      </w:r>
    </w:p>
    <w:p w14:paraId="4335DC39" w14:textId="29F1A2A1" w:rsidR="00116CBA" w:rsidRPr="00116CBA" w:rsidRDefault="00116CBA" w:rsidP="00116C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Preferred:</w:t>
      </w:r>
    </w:p>
    <w:p w14:paraId="1B0BD8D2" w14:textId="2F0E68F4" w:rsidR="00116CBA" w:rsidRPr="00116CBA" w:rsidRDefault="00116CBA" w:rsidP="00116C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Knowledge of nonprofit fundraising is best practice.</w:t>
      </w:r>
    </w:p>
    <w:p w14:paraId="5C71D9E7" w14:textId="4C450C50" w:rsidR="00C81A81" w:rsidRPr="00C23A7E" w:rsidRDefault="00116CBA" w:rsidP="00C23A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116CB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Background in event planning and sponsorship outreach.</w:t>
      </w:r>
    </w:p>
    <w:sectPr w:rsidR="00C81A81" w:rsidRPr="00C23A7E" w:rsidSect="001D0EE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5116" w14:textId="77777777" w:rsidR="00F86F4A" w:rsidRDefault="00F86F4A" w:rsidP="00116CBA">
      <w:pPr>
        <w:spacing w:after="0" w:line="240" w:lineRule="auto"/>
      </w:pPr>
      <w:r>
        <w:separator/>
      </w:r>
    </w:p>
  </w:endnote>
  <w:endnote w:type="continuationSeparator" w:id="0">
    <w:p w14:paraId="1D5AAAF3" w14:textId="77777777" w:rsidR="00F86F4A" w:rsidRDefault="00F86F4A" w:rsidP="00116CBA">
      <w:pPr>
        <w:spacing w:after="0" w:line="240" w:lineRule="auto"/>
      </w:pPr>
      <w:r>
        <w:continuationSeparator/>
      </w:r>
    </w:p>
  </w:endnote>
  <w:endnote w:type="continuationNotice" w:id="1">
    <w:p w14:paraId="1A39E72E" w14:textId="77777777" w:rsidR="00F86F4A" w:rsidRDefault="00F86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AEB3" w14:textId="77777777" w:rsidR="00116CBA" w:rsidRPr="00E026D7" w:rsidRDefault="00116CBA" w:rsidP="00116CBA">
    <w:pPr>
      <w:pStyle w:val="Footer"/>
      <w:jc w:val="center"/>
      <w:rPr>
        <w:b/>
      </w:rPr>
    </w:pPr>
    <w:r w:rsidRPr="00E026D7">
      <w:rPr>
        <w:b/>
      </w:rPr>
      <w:t>For Tax purposes, Transplant Alliance Foundation Inc’s Federal ID # is 81-2657763</w:t>
    </w:r>
  </w:p>
  <w:p w14:paraId="6CA1F5BF" w14:textId="77777777" w:rsidR="00116CBA" w:rsidRDefault="00116CBA" w:rsidP="00116CBA">
    <w:pPr>
      <w:pStyle w:val="Footer"/>
    </w:pPr>
  </w:p>
  <w:p w14:paraId="1C5D8FCF" w14:textId="77777777" w:rsidR="00116CBA" w:rsidRDefault="00116CBA" w:rsidP="00116CBA">
    <w:pPr>
      <w:pStyle w:val="Footer"/>
    </w:pPr>
    <w:r>
      <w:t xml:space="preserve">In accordance with IRS regulations, Transplant Alliance acknowledges that no goods or services were provided in exchange for this contribution. Please retain this letter as a receipt for tax purposes. Consult your tax adviser regarding the tax deductibility of this gift. </w:t>
    </w:r>
  </w:p>
  <w:p w14:paraId="752FAC59" w14:textId="77777777" w:rsidR="00116CBA" w:rsidRDefault="0011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F544" w14:textId="77777777" w:rsidR="00F86F4A" w:rsidRDefault="00F86F4A" w:rsidP="00116CBA">
      <w:pPr>
        <w:spacing w:after="0" w:line="240" w:lineRule="auto"/>
      </w:pPr>
      <w:r>
        <w:separator/>
      </w:r>
    </w:p>
  </w:footnote>
  <w:footnote w:type="continuationSeparator" w:id="0">
    <w:p w14:paraId="7A63A318" w14:textId="77777777" w:rsidR="00F86F4A" w:rsidRDefault="00F86F4A" w:rsidP="00116CBA">
      <w:pPr>
        <w:spacing w:after="0" w:line="240" w:lineRule="auto"/>
      </w:pPr>
      <w:r>
        <w:continuationSeparator/>
      </w:r>
    </w:p>
  </w:footnote>
  <w:footnote w:type="continuationNotice" w:id="1">
    <w:p w14:paraId="2CE610A3" w14:textId="77777777" w:rsidR="00F86F4A" w:rsidRDefault="00F86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55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"/>
      <w:tblDescription w:val=""/>
    </w:tblPr>
    <w:tblGrid>
      <w:gridCol w:w="4431"/>
      <w:gridCol w:w="6324"/>
    </w:tblGrid>
    <w:tr w:rsidR="00116CBA" w:rsidRPr="00AE2A54" w14:paraId="1B35337F" w14:textId="77777777" w:rsidTr="009B2AEC">
      <w:trPr>
        <w:trHeight w:val="2250"/>
        <w:jc w:val="right"/>
      </w:trPr>
      <w:tc>
        <w:tcPr>
          <w:tcW w:w="4431" w:type="dxa"/>
        </w:tcPr>
        <w:p w14:paraId="744D096F" w14:textId="77777777" w:rsidR="00116CBA" w:rsidRDefault="00116CBA" w:rsidP="00116CBA"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63055F75" wp14:editId="4928944E">
                <wp:simplePos x="0" y="0"/>
                <wp:positionH relativeFrom="margin">
                  <wp:posOffset>817245</wp:posOffset>
                </wp:positionH>
                <wp:positionV relativeFrom="margin">
                  <wp:posOffset>0</wp:posOffset>
                </wp:positionV>
                <wp:extent cx="1874520" cy="1165860"/>
                <wp:effectExtent l="0" t="0" r="0" b="0"/>
                <wp:wrapSquare wrapText="bothSides"/>
                <wp:docPr id="824917270" name="Picture 2" descr="A green ribbon with butterflies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917270" name="Picture 2" descr="A green ribbon with butterflies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52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A6FEE45" w14:textId="77777777" w:rsidR="00116CBA" w:rsidRDefault="00116CBA" w:rsidP="00116CBA"/>
      </w:tc>
      <w:tc>
        <w:tcPr>
          <w:tcW w:w="6324" w:type="dxa"/>
        </w:tcPr>
        <w:p w14:paraId="4314AC27" w14:textId="77777777" w:rsidR="00116CBA" w:rsidRPr="00AE2A54" w:rsidRDefault="00116CBA" w:rsidP="00116CBA">
          <w:pPr>
            <w:jc w:val="right"/>
            <w:rPr>
              <w:rFonts w:ascii="Arial" w:hAnsi="Arial" w:cs="Arial"/>
            </w:rPr>
          </w:pPr>
        </w:p>
        <w:p w14:paraId="0B1D1AE7" w14:textId="77777777" w:rsidR="00116CBA" w:rsidRPr="00AE2A54" w:rsidRDefault="00116CBA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Transplant Alliance Foundation, Inc</w:t>
          </w:r>
        </w:p>
        <w:p w14:paraId="769DD560" w14:textId="77777777" w:rsidR="00116CBA" w:rsidRPr="00AE2A54" w:rsidRDefault="00116CBA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799 State Street, Unit 50</w:t>
          </w:r>
        </w:p>
        <w:p w14:paraId="200FAC54" w14:textId="77777777" w:rsidR="00116CBA" w:rsidRPr="00AE2A54" w:rsidRDefault="00116CBA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Pottstown, PA 19464</w:t>
          </w:r>
        </w:p>
        <w:p w14:paraId="1452CE16" w14:textId="77777777" w:rsidR="00116CBA" w:rsidRPr="00AE2A54" w:rsidRDefault="00116CBA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eastAsia="Arial" w:hAnsi="Arial" w:cs="Arial"/>
            </w:rPr>
            <w:t>(484) 752-8985</w:t>
          </w:r>
        </w:p>
        <w:p w14:paraId="47B8E4FA" w14:textId="77777777" w:rsidR="00116CBA" w:rsidRPr="002E0ADF" w:rsidRDefault="00116CBA" w:rsidP="00116CBA">
          <w:pPr>
            <w:jc w:val="right"/>
            <w:rPr>
              <w:rFonts w:ascii="Arial" w:hAnsi="Arial" w:cs="Arial"/>
            </w:rPr>
          </w:pPr>
          <w:hyperlink r:id="rId2" w:history="1">
            <w:r w:rsidRPr="00AE2A54">
              <w:rPr>
                <w:rStyle w:val="Hyperlink"/>
                <w:rFonts w:ascii="Arial" w:hAnsi="Arial" w:cs="Arial"/>
              </w:rPr>
              <w:t>www.transplantalliance.org</w:t>
            </w:r>
          </w:hyperlink>
        </w:p>
      </w:tc>
    </w:tr>
  </w:tbl>
  <w:p w14:paraId="0C768764" w14:textId="77777777" w:rsidR="00116CBA" w:rsidRDefault="0011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ADF"/>
    <w:multiLevelType w:val="multilevel"/>
    <w:tmpl w:val="41B6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08CD"/>
    <w:multiLevelType w:val="multilevel"/>
    <w:tmpl w:val="B8B0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32DC2"/>
    <w:multiLevelType w:val="multilevel"/>
    <w:tmpl w:val="4B5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90978"/>
    <w:multiLevelType w:val="multilevel"/>
    <w:tmpl w:val="DDB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663">
    <w:abstractNumId w:val="0"/>
  </w:num>
  <w:num w:numId="2" w16cid:durableId="1958678435">
    <w:abstractNumId w:val="2"/>
  </w:num>
  <w:num w:numId="3" w16cid:durableId="1069960223">
    <w:abstractNumId w:val="1"/>
  </w:num>
  <w:num w:numId="4" w16cid:durableId="1457218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BA"/>
    <w:rsid w:val="001025A8"/>
    <w:rsid w:val="00116CBA"/>
    <w:rsid w:val="001D0EE8"/>
    <w:rsid w:val="00301364"/>
    <w:rsid w:val="00556C9D"/>
    <w:rsid w:val="00603BFE"/>
    <w:rsid w:val="00641350"/>
    <w:rsid w:val="00677929"/>
    <w:rsid w:val="006D22A2"/>
    <w:rsid w:val="007C64D8"/>
    <w:rsid w:val="008A272C"/>
    <w:rsid w:val="008C7ABD"/>
    <w:rsid w:val="009E2303"/>
    <w:rsid w:val="009F1886"/>
    <w:rsid w:val="00A64B5A"/>
    <w:rsid w:val="00B50DCA"/>
    <w:rsid w:val="00C23A7E"/>
    <w:rsid w:val="00C4551B"/>
    <w:rsid w:val="00C81A81"/>
    <w:rsid w:val="00DF4A72"/>
    <w:rsid w:val="00E3168D"/>
    <w:rsid w:val="00F86F4A"/>
    <w:rsid w:val="00FB57FC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70A8"/>
  <w15:chartTrackingRefBased/>
  <w15:docId w15:val="{DC556113-A4ED-41FA-8EB4-4EF4D9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C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BA"/>
  </w:style>
  <w:style w:type="paragraph" w:styleId="Footer">
    <w:name w:val="footer"/>
    <w:basedOn w:val="Normal"/>
    <w:link w:val="FooterChar"/>
    <w:uiPriority w:val="99"/>
    <w:unhideWhenUsed/>
    <w:rsid w:val="0011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BA"/>
  </w:style>
  <w:style w:type="table" w:styleId="TableGrid">
    <w:name w:val="Table Grid"/>
    <w:basedOn w:val="TableNormal"/>
    <w:uiPriority w:val="39"/>
    <w:rsid w:val="00116C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CBA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lantallianc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ecf7c4-38a3-4b27-b933-4130830223e5">
      <Terms xmlns="http://schemas.microsoft.com/office/infopath/2007/PartnerControls"/>
    </lcf76f155ced4ddcb4097134ff3c332f>
    <TaxCatchAll xmlns="070c2688-1b87-4c28-818f-b9759eac97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63E74407AE4E962D822A4EAD1286" ma:contentTypeVersion="18" ma:contentTypeDescription="Create a new document." ma:contentTypeScope="" ma:versionID="38610687864a1d5c842dc1d88ab564fa">
  <xsd:schema xmlns:xsd="http://www.w3.org/2001/XMLSchema" xmlns:xs="http://www.w3.org/2001/XMLSchema" xmlns:p="http://schemas.microsoft.com/office/2006/metadata/properties" xmlns:ns2="12ecf7c4-38a3-4b27-b933-4130830223e5" xmlns:ns3="070c2688-1b87-4c28-818f-b9759eac9736" targetNamespace="http://schemas.microsoft.com/office/2006/metadata/properties" ma:root="true" ma:fieldsID="4341909d8c24b64a9024cfbc07062e46" ns2:_="" ns3:_="">
    <xsd:import namespace="12ecf7c4-38a3-4b27-b933-4130830223e5"/>
    <xsd:import namespace="070c2688-1b87-4c28-818f-b9759eac9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f7c4-38a3-4b27-b933-41308302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05041c-efa1-4728-83dc-24856102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c2688-1b87-4c28-818f-b9759eac9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be7b06-f364-4de8-9f0a-679f1d785f2a}" ma:internalName="TaxCatchAll" ma:showField="CatchAllData" ma:web="070c2688-1b87-4c28-818f-b9759eac9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28B19-6522-4402-ABDD-A35A8F169C6E}">
  <ds:schemaRefs>
    <ds:schemaRef ds:uri="http://schemas.microsoft.com/office/2006/metadata/properties"/>
    <ds:schemaRef ds:uri="http://schemas.microsoft.com/office/infopath/2007/PartnerControls"/>
    <ds:schemaRef ds:uri="12ecf7c4-38a3-4b27-b933-4130830223e5"/>
    <ds:schemaRef ds:uri="070c2688-1b87-4c28-818f-b9759eac9736"/>
  </ds:schemaRefs>
</ds:datastoreItem>
</file>

<file path=customXml/itemProps2.xml><?xml version="1.0" encoding="utf-8"?>
<ds:datastoreItem xmlns:ds="http://schemas.openxmlformats.org/officeDocument/2006/customXml" ds:itemID="{8B2AA021-5E1A-4D18-8CE1-16A3B0CDB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cf7c4-38a3-4b27-b933-4130830223e5"/>
    <ds:schemaRef ds:uri="070c2688-1b87-4c28-818f-b9759eac9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6EB42-E9EC-47AA-B8BA-74DB5915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Walker</dc:creator>
  <cp:keywords/>
  <dc:description/>
  <cp:lastModifiedBy>Danielle Bailey</cp:lastModifiedBy>
  <cp:revision>11</cp:revision>
  <dcterms:created xsi:type="dcterms:W3CDTF">2025-03-23T19:54:00Z</dcterms:created>
  <dcterms:modified xsi:type="dcterms:W3CDTF">2025-03-26T13:59:00Z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0x010100C6FF63E74407AE4E962D822A4EAD1286</vt:lpwstr>
  </property>
  <property fmtid="{D5CDD505-2E9C-101B-9397-08002B2CF9AE}" pid="3" name="MediaServiceImageTags">
    <vt:lpwstr/>
  </property>
</Properties>
</file>